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1A" w:rsidRPr="007D1E1A" w:rsidP="007D1E1A">
      <w:pPr>
        <w:pStyle w:val="Heading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D1E1A">
        <w:rPr>
          <w:rFonts w:ascii="Times New Roman" w:hAnsi="Times New Roman"/>
          <w:b w:val="0"/>
          <w:sz w:val="28"/>
          <w:szCs w:val="28"/>
        </w:rPr>
        <w:t xml:space="preserve">Дело № </w:t>
      </w:r>
      <w:r w:rsidR="00B038A1">
        <w:rPr>
          <w:rFonts w:ascii="Times New Roman" w:hAnsi="Times New Roman"/>
          <w:b w:val="0"/>
          <w:sz w:val="28"/>
          <w:szCs w:val="28"/>
        </w:rPr>
        <w:t>*</w:t>
      </w:r>
    </w:p>
    <w:p w:rsidR="007D1E1A" w:rsidRPr="004014F9" w:rsidP="007D1E1A">
      <w:pPr>
        <w:jc w:val="right"/>
        <w:rPr>
          <w:sz w:val="28"/>
        </w:rPr>
      </w:pPr>
      <w:r w:rsidRPr="004014F9">
        <w:rPr>
          <w:sz w:val="28"/>
        </w:rPr>
        <w:t>УИД:</w:t>
      </w:r>
      <w:r w:rsidRPr="00B21AED">
        <w:rPr>
          <w:rFonts w:ascii="Tahoma" w:hAnsi="Tahoma" w:cs="Tahoma"/>
          <w:b/>
          <w:bCs/>
          <w:sz w:val="20"/>
        </w:rPr>
        <w:t xml:space="preserve"> </w:t>
      </w:r>
      <w:r w:rsidR="00B038A1">
        <w:rPr>
          <w:bCs/>
          <w:sz w:val="28"/>
        </w:rPr>
        <w:t>*</w:t>
      </w:r>
    </w:p>
    <w:p w:rsidR="007D1E1A" w:rsidRPr="004D2C6B" w:rsidP="007D1E1A">
      <w:pPr>
        <w:jc w:val="right"/>
      </w:pPr>
    </w:p>
    <w:p w:rsidR="007D1E1A" w:rsidP="007D1E1A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D1E1A" w:rsidP="007D1E1A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D1E1A" w:rsidP="007D1E1A">
      <w:pPr>
        <w:jc w:val="center"/>
        <w:rPr>
          <w:sz w:val="28"/>
        </w:rPr>
      </w:pPr>
    </w:p>
    <w:p w:rsidR="007D1E1A" w:rsidP="007D1E1A">
      <w:pPr>
        <w:jc w:val="both"/>
        <w:rPr>
          <w:sz w:val="28"/>
        </w:rPr>
      </w:pPr>
      <w:r>
        <w:rPr>
          <w:sz w:val="28"/>
        </w:rPr>
        <w:t>04 апреля 2025 года</w:t>
      </w:r>
      <w:r>
        <w:rPr>
          <w:sz w:val="28"/>
        </w:rPr>
        <w:tab/>
        <w:t xml:space="preserve">                                                  г. Нягань ХМАО-Югры</w:t>
      </w:r>
    </w:p>
    <w:p w:rsidR="007D1E1A" w:rsidP="00970E6F">
      <w:pPr>
        <w:ind w:right="282" w:firstLine="708"/>
        <w:jc w:val="both"/>
        <w:rPr>
          <w:sz w:val="28"/>
        </w:rPr>
      </w:pPr>
    </w:p>
    <w:p w:rsidR="00753B42" w:rsidRPr="007D1E1A" w:rsidP="00FF6ACA">
      <w:pPr>
        <w:pStyle w:val="BodyText2"/>
        <w:spacing w:after="0" w:line="240" w:lineRule="auto"/>
        <w:ind w:right="282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Волкова Л.Г., </w:t>
      </w:r>
      <w:r w:rsidRPr="00185930" w:rsidR="007D1E1A">
        <w:rPr>
          <w:color w:val="000000" w:themeColor="text1"/>
          <w:sz w:val="28"/>
          <w:szCs w:val="28"/>
        </w:rPr>
        <w:t>исполняя обязанности мирового судьи судебного участка №</w:t>
      </w:r>
      <w:r w:rsidR="00FF6ACA">
        <w:rPr>
          <w:color w:val="000000" w:themeColor="text1"/>
          <w:sz w:val="28"/>
          <w:szCs w:val="28"/>
        </w:rPr>
        <w:t xml:space="preserve"> </w:t>
      </w:r>
      <w:r w:rsidRPr="00185930" w:rsidR="007D1E1A">
        <w:rPr>
          <w:color w:val="000000" w:themeColor="text1"/>
          <w:sz w:val="28"/>
          <w:szCs w:val="28"/>
        </w:rPr>
        <w:t>3 Няганского судебного района Ханты-Мансийского автономного округа – Югры,</w:t>
      </w:r>
      <w:r w:rsidRPr="00185930" w:rsidR="007D1E1A">
        <w:rPr>
          <w:sz w:val="28"/>
          <w:szCs w:val="28"/>
        </w:rPr>
        <w:t xml:space="preserve"> </w:t>
      </w:r>
    </w:p>
    <w:p w:rsidR="00066770" w:rsidP="00715A37">
      <w:pPr>
        <w:ind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</w:t>
      </w:r>
      <w:r>
        <w:rPr>
          <w:sz w:val="28"/>
        </w:rPr>
        <w:t xml:space="preserve">онарушении в отношении </w:t>
      </w:r>
      <w:r w:rsidR="007D1E1A">
        <w:rPr>
          <w:color w:val="000000" w:themeColor="text1"/>
          <w:sz w:val="28"/>
          <w:szCs w:val="28"/>
        </w:rPr>
        <w:t xml:space="preserve">Антонова Антона Валерьевича, </w:t>
      </w:r>
      <w:r w:rsidR="00B038A1">
        <w:rPr>
          <w:color w:val="000000" w:themeColor="text1"/>
          <w:sz w:val="28"/>
          <w:szCs w:val="28"/>
        </w:rPr>
        <w:t>***</w:t>
      </w:r>
      <w:r w:rsidR="00844EE2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в</w:t>
      </w:r>
      <w:r w:rsidR="00CD2A54">
        <w:rPr>
          <w:sz w:val="28"/>
        </w:rPr>
        <w:t xml:space="preserve">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8018E5">
      <w:pPr>
        <w:pStyle w:val="BodyTextIndent"/>
        <w:spacing w:after="0"/>
        <w:ind w:right="282"/>
        <w:jc w:val="center"/>
        <w:rPr>
          <w:sz w:val="28"/>
        </w:rPr>
      </w:pPr>
    </w:p>
    <w:p w:rsidR="000D5444" w:rsidP="000D5444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24 марта 2025</w:t>
      </w:r>
      <w:r w:rsidR="00412950">
        <w:rPr>
          <w:sz w:val="28"/>
        </w:rPr>
        <w:t xml:space="preserve"> года в </w:t>
      </w:r>
      <w:r>
        <w:rPr>
          <w:sz w:val="28"/>
        </w:rPr>
        <w:t>02</w:t>
      </w:r>
      <w:r w:rsidR="00F06FC2">
        <w:rPr>
          <w:sz w:val="28"/>
        </w:rPr>
        <w:t xml:space="preserve"> </w:t>
      </w:r>
      <w:r w:rsidR="00412950">
        <w:rPr>
          <w:sz w:val="28"/>
        </w:rPr>
        <w:t>час</w:t>
      </w:r>
      <w:r>
        <w:rPr>
          <w:sz w:val="28"/>
        </w:rPr>
        <w:t>а</w:t>
      </w:r>
      <w:r w:rsidR="00412950">
        <w:rPr>
          <w:sz w:val="28"/>
        </w:rPr>
        <w:t xml:space="preserve"> </w:t>
      </w:r>
      <w:r>
        <w:rPr>
          <w:sz w:val="28"/>
        </w:rPr>
        <w:t>16</w:t>
      </w:r>
      <w:r w:rsidR="00412950">
        <w:rPr>
          <w:sz w:val="28"/>
        </w:rPr>
        <w:t xml:space="preserve"> мин</w:t>
      </w:r>
      <w:r w:rsidR="00C2461D">
        <w:rPr>
          <w:sz w:val="28"/>
        </w:rPr>
        <w:t>ут</w:t>
      </w:r>
      <w:r w:rsidR="00412950">
        <w:rPr>
          <w:sz w:val="28"/>
        </w:rPr>
        <w:t xml:space="preserve"> </w:t>
      </w:r>
      <w:r w:rsidR="00E5164B">
        <w:rPr>
          <w:sz w:val="28"/>
        </w:rPr>
        <w:t xml:space="preserve">на </w:t>
      </w:r>
      <w:r>
        <w:rPr>
          <w:sz w:val="28"/>
        </w:rPr>
        <w:t>10 км автодороги Нягань – Талинка Антонов А.В.</w:t>
      </w:r>
      <w:r w:rsidR="00412950">
        <w:rPr>
          <w:color w:val="FF0000"/>
          <w:sz w:val="28"/>
        </w:rPr>
        <w:t xml:space="preserve"> </w:t>
      </w:r>
      <w:r w:rsidR="00412950">
        <w:rPr>
          <w:sz w:val="28"/>
        </w:rPr>
        <w:t xml:space="preserve">управлял транспортным средством </w:t>
      </w:r>
      <w:r w:rsidR="00B038A1">
        <w:rPr>
          <w:sz w:val="28"/>
        </w:rPr>
        <w:t>*</w:t>
      </w:r>
      <w:r w:rsidR="00412950">
        <w:rPr>
          <w:sz w:val="28"/>
        </w:rPr>
        <w:t xml:space="preserve">, государственный регистрационный </w:t>
      </w:r>
      <w:r w:rsidR="00B038A1">
        <w:rPr>
          <w:sz w:val="28"/>
        </w:rPr>
        <w:t>*</w:t>
      </w:r>
      <w:r w:rsidR="00412950">
        <w:rPr>
          <w:sz w:val="28"/>
        </w:rPr>
        <w:t>, находясь в состоянии</w:t>
      </w:r>
      <w:r w:rsidR="00420F7D">
        <w:rPr>
          <w:sz w:val="28"/>
        </w:rPr>
        <w:t xml:space="preserve"> опьянения</w:t>
      </w:r>
      <w:r w:rsidR="007344AF">
        <w:rPr>
          <w:sz w:val="28"/>
        </w:rPr>
        <w:t xml:space="preserve">, </w:t>
      </w:r>
      <w:r w:rsidR="00412950">
        <w:rPr>
          <w:sz w:val="28"/>
        </w:rPr>
        <w:t>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D5444" w:rsidP="000D5444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</w:rPr>
        <w:t>Антонов А.В.</w:t>
      </w:r>
      <w:r w:rsidR="00CD2A54"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0D5444" w:rsidRPr="00AA11BB" w:rsidP="000D5444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</w:t>
      </w:r>
      <w:r w:rsidRPr="00AA11BB">
        <w:rPr>
          <w:sz w:val="28"/>
          <w:szCs w:val="28"/>
        </w:rPr>
        <w:t>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</w:t>
      </w:r>
      <w:r w:rsidRPr="00AA11BB">
        <w:rPr>
          <w:sz w:val="28"/>
          <w:szCs w:val="28"/>
        </w:rPr>
        <w:t xml:space="preserve">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 w:rsidR="007D1E1A">
        <w:rPr>
          <w:sz w:val="28"/>
        </w:rPr>
        <w:t>Антонова А.В.</w:t>
      </w:r>
    </w:p>
    <w:p w:rsidR="00066770" w:rsidP="000750F9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Исследовав материалы дела, просмотрев видеозапись, мировой судья находит вину</w:t>
      </w:r>
      <w:r w:rsidR="00970E6F">
        <w:rPr>
          <w:sz w:val="28"/>
        </w:rPr>
        <w:t xml:space="preserve"> </w:t>
      </w:r>
      <w:r w:rsidR="007D1E1A">
        <w:rPr>
          <w:sz w:val="28"/>
        </w:rPr>
        <w:t>Антонова А.В.</w:t>
      </w:r>
      <w:r w:rsidR="000D5444">
        <w:rPr>
          <w:color w:val="FF0000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</w:t>
      </w:r>
      <w:r>
        <w:rPr>
          <w:sz w:val="28"/>
        </w:rPr>
        <w:t>стью 1</w:t>
      </w:r>
      <w:r w:rsidR="00970E6F">
        <w:rPr>
          <w:sz w:val="28"/>
        </w:rPr>
        <w:t xml:space="preserve"> </w:t>
      </w:r>
      <w:r>
        <w:rPr>
          <w:sz w:val="28"/>
        </w:rPr>
        <w:t xml:space="preserve">статьи 12.8 Кодекса Российской Федерации об административных правонарушениях, т.е.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D1E1A">
        <w:rPr>
          <w:sz w:val="28"/>
        </w:rPr>
        <w:t>Антонова А.В.</w:t>
      </w:r>
      <w:r>
        <w:rPr>
          <w:sz w:val="28"/>
        </w:rPr>
        <w:t xml:space="preserve"> в совершении правонарушения, предусмотренного частью 1 статьи 12.8 Кодекса Российской Федерации об </w:t>
      </w:r>
      <w:r>
        <w:rPr>
          <w:sz w:val="28"/>
        </w:rPr>
        <w:t xml:space="preserve">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</w:t>
      </w:r>
      <w:r w:rsidR="007D1E1A">
        <w:rPr>
          <w:sz w:val="28"/>
        </w:rPr>
        <w:t>552690</w:t>
      </w:r>
      <w:r w:rsidRPr="001F34C3" w:rsidR="001F34C3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7D1E1A">
        <w:rPr>
          <w:sz w:val="28"/>
        </w:rPr>
        <w:t>24 марта 2025</w:t>
      </w:r>
      <w:r>
        <w:rPr>
          <w:sz w:val="28"/>
        </w:rPr>
        <w:t xml:space="preserve"> года, в котором указаны место, время и обстоятельства, совершенного </w:t>
      </w:r>
      <w:r w:rsidR="007D1E1A">
        <w:rPr>
          <w:sz w:val="28"/>
        </w:rPr>
        <w:t>Антоновым А.В.</w:t>
      </w:r>
      <w:r>
        <w:rPr>
          <w:color w:val="FF0000"/>
          <w:sz w:val="28"/>
        </w:rPr>
        <w:t xml:space="preserve"> </w:t>
      </w:r>
      <w:r>
        <w:rPr>
          <w:sz w:val="28"/>
        </w:rPr>
        <w:t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</w:t>
      </w:r>
      <w:r>
        <w:rPr>
          <w:sz w:val="28"/>
        </w:rPr>
        <w:t xml:space="preserve">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D1E1A">
        <w:rPr>
          <w:sz w:val="28"/>
        </w:rPr>
        <w:t>Антонову А.В.</w:t>
      </w:r>
      <w:r>
        <w:rPr>
          <w:color w:val="FF0000"/>
          <w:sz w:val="28"/>
        </w:rPr>
        <w:t xml:space="preserve"> </w:t>
      </w:r>
      <w:r>
        <w:rPr>
          <w:spacing w:val="-1"/>
          <w:sz w:val="28"/>
        </w:rPr>
        <w:t>ра</w:t>
      </w:r>
      <w:r>
        <w:rPr>
          <w:spacing w:val="-1"/>
          <w:sz w:val="28"/>
        </w:rPr>
        <w:t xml:space="preserve">зъяснены, копия протокола </w:t>
      </w:r>
      <w:r>
        <w:rPr>
          <w:sz w:val="28"/>
        </w:rPr>
        <w:t xml:space="preserve">вручена, </w:t>
      </w:r>
      <w:r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86 ПК № </w:t>
      </w:r>
      <w:r w:rsidR="007D1E1A">
        <w:rPr>
          <w:sz w:val="28"/>
        </w:rPr>
        <w:t>069769</w:t>
      </w:r>
      <w:r>
        <w:rPr>
          <w:sz w:val="28"/>
        </w:rPr>
        <w:t xml:space="preserve"> об отстранении от управления транспортным средством от </w:t>
      </w:r>
      <w:r w:rsidR="007D1E1A">
        <w:rPr>
          <w:sz w:val="28"/>
        </w:rPr>
        <w:t>24 марта 2025</w:t>
      </w:r>
      <w:r>
        <w:rPr>
          <w:sz w:val="28"/>
        </w:rPr>
        <w:t xml:space="preserve"> года, где установлены основания, послужившие для отстранени</w:t>
      </w:r>
      <w:r>
        <w:rPr>
          <w:sz w:val="28"/>
        </w:rPr>
        <w:t xml:space="preserve">я </w:t>
      </w:r>
      <w:r w:rsidR="007D1E1A">
        <w:rPr>
          <w:sz w:val="28"/>
        </w:rPr>
        <w:t>Антонова А.В.</w:t>
      </w:r>
      <w:r>
        <w:rPr>
          <w:sz w:val="28"/>
        </w:rPr>
        <w:t xml:space="preserve"> от управления транспортным средством, а именно: «наличие оснований полагать, что водитель указанного транспортного средства управляет транспортным средством, н</w:t>
      </w:r>
      <w:r w:rsidR="00205B6A">
        <w:rPr>
          <w:sz w:val="28"/>
        </w:rPr>
        <w:t>аходится в состоянии опьянения»</w:t>
      </w:r>
      <w:r>
        <w:rPr>
          <w:sz w:val="28"/>
        </w:rPr>
        <w:t>;</w:t>
      </w:r>
    </w:p>
    <w:p w:rsidR="00970E6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86 </w:t>
      </w:r>
      <w:r w:rsidR="00170CCE">
        <w:rPr>
          <w:sz w:val="28"/>
        </w:rPr>
        <w:t xml:space="preserve">СП </w:t>
      </w:r>
      <w:r w:rsidR="00110F75">
        <w:rPr>
          <w:sz w:val="28"/>
        </w:rPr>
        <w:t xml:space="preserve">№ </w:t>
      </w:r>
      <w:r w:rsidR="007D1E1A">
        <w:rPr>
          <w:sz w:val="28"/>
        </w:rPr>
        <w:t>059591</w:t>
      </w:r>
      <w:r w:rsidR="007510A1">
        <w:rPr>
          <w:sz w:val="28"/>
        </w:rPr>
        <w:t xml:space="preserve"> </w:t>
      </w:r>
      <w:r>
        <w:rPr>
          <w:sz w:val="28"/>
        </w:rPr>
        <w:t>о задержании трансп</w:t>
      </w:r>
      <w:r>
        <w:rPr>
          <w:sz w:val="28"/>
        </w:rPr>
        <w:t xml:space="preserve">ортного средства от </w:t>
      </w:r>
      <w:r w:rsidR="007D1E1A">
        <w:rPr>
          <w:sz w:val="28"/>
        </w:rPr>
        <w:t>24 марта 2025</w:t>
      </w:r>
      <w:r w:rsidR="00205B6A">
        <w:rPr>
          <w:sz w:val="28"/>
        </w:rPr>
        <w:t xml:space="preserve"> </w:t>
      </w:r>
      <w:r>
        <w:rPr>
          <w:sz w:val="28"/>
        </w:rPr>
        <w:t xml:space="preserve">года, согласно которого было задержано транспортное средство </w:t>
      </w:r>
      <w:r w:rsidR="00B038A1">
        <w:rPr>
          <w:sz w:val="28"/>
        </w:rPr>
        <w:t>*</w:t>
      </w:r>
      <w:r w:rsidR="007D1E1A">
        <w:rPr>
          <w:sz w:val="28"/>
        </w:rPr>
        <w:t xml:space="preserve">, государственный регистрационный </w:t>
      </w:r>
      <w:r w:rsidR="00B038A1">
        <w:rPr>
          <w:sz w:val="28"/>
        </w:rPr>
        <w:t>*</w:t>
      </w:r>
      <w:r w:rsidR="00E5164B">
        <w:rPr>
          <w:sz w:val="28"/>
        </w:rPr>
        <w:t>,</w:t>
      </w:r>
      <w:r>
        <w:rPr>
          <w:sz w:val="28"/>
        </w:rPr>
        <w:t xml:space="preserve"> </w:t>
      </w:r>
      <w:r w:rsidR="007D1E1A">
        <w:rPr>
          <w:sz w:val="28"/>
        </w:rPr>
        <w:t>оставлено на месте совершения правонарушения</w:t>
      </w:r>
      <w:r>
        <w:rPr>
          <w:sz w:val="28"/>
        </w:rPr>
        <w:t>;</w:t>
      </w:r>
    </w:p>
    <w:p w:rsidR="000F7679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- </w:t>
      </w:r>
      <w:r>
        <w:rPr>
          <w:sz w:val="28"/>
        </w:rPr>
        <w:t>видеозаписью, которой зафиксированы процессуальные дей</w:t>
      </w:r>
      <w:r>
        <w:rPr>
          <w:sz w:val="28"/>
        </w:rPr>
        <w:t>ствия</w:t>
      </w:r>
      <w:r w:rsidR="00420F7D">
        <w:rPr>
          <w:sz w:val="28"/>
        </w:rPr>
        <w:t>, а также факт управления транспортным средством</w:t>
      </w:r>
      <w:r w:rsidR="00715A37">
        <w:rPr>
          <w:sz w:val="28"/>
        </w:rPr>
        <w:t>;</w:t>
      </w:r>
    </w:p>
    <w:p w:rsidR="00066770" w:rsidP="003E43FE">
      <w:pPr>
        <w:pStyle w:val="BodyText"/>
        <w:tabs>
          <w:tab w:val="left" w:pos="0"/>
        </w:tabs>
        <w:ind w:right="282" w:firstLine="567"/>
        <w:rPr>
          <w:sz w:val="28"/>
        </w:rPr>
      </w:pPr>
      <w:r>
        <w:rPr>
          <w:sz w:val="28"/>
        </w:rPr>
        <w:tab/>
        <w:t>- актом 86 ГП № 061991</w:t>
      </w:r>
      <w:r w:rsidR="00205B6A">
        <w:rPr>
          <w:sz w:val="28"/>
        </w:rPr>
        <w:t xml:space="preserve"> </w:t>
      </w:r>
      <w:r>
        <w:rPr>
          <w:sz w:val="28"/>
        </w:rPr>
        <w:t xml:space="preserve">освидетельствования на состояние алкогольного опьянения от 24 марта 2025 года, согласно которому основанием полагать, что водитель Антонов А.В. находится в состоянии опьянения, </w:t>
      </w:r>
      <w:r>
        <w:rPr>
          <w:sz w:val="28"/>
        </w:rPr>
        <w:t>явилось: запах алкоголя изо рта</w:t>
      </w:r>
      <w:r w:rsidR="00082643">
        <w:rPr>
          <w:sz w:val="28"/>
        </w:rPr>
        <w:t>.</w:t>
      </w:r>
    </w:p>
    <w:p w:rsidR="00066770">
      <w:pPr>
        <w:pStyle w:val="20"/>
        <w:ind w:right="282"/>
        <w:jc w:val="both"/>
      </w:pPr>
      <w:r>
        <w:tab/>
        <w:t>Освидетельствование Антонова А.В.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</w:t>
      </w:r>
      <w:r>
        <w:t>рименению технического средства алкотектора Юпитер.</w:t>
      </w:r>
    </w:p>
    <w:p w:rsidR="00066770">
      <w:pPr>
        <w:pStyle w:val="20"/>
        <w:ind w:right="282" w:firstLine="708"/>
        <w:jc w:val="both"/>
      </w:pPr>
      <w:r>
        <w:t>В ходе освидетельствования, проведенного 24 марта 2025 года в</w:t>
      </w:r>
      <w:r w:rsidR="00C7745A">
        <w:t xml:space="preserve"> </w:t>
      </w:r>
      <w:r w:rsidR="000750F9">
        <w:t xml:space="preserve">              </w:t>
      </w:r>
      <w:r>
        <w:t>02 часа 27</w:t>
      </w:r>
      <w:r w:rsidR="008903AD">
        <w:t xml:space="preserve"> </w:t>
      </w:r>
      <w:r>
        <w:t>минут</w:t>
      </w:r>
      <w:r w:rsidR="001A0FFC">
        <w:t>,</w:t>
      </w:r>
      <w:r>
        <w:t xml:space="preserve"> было выявлено содержания алкоголя в выдыхаемом Антоновым А.В. воздухе </w:t>
      </w:r>
      <w:r w:rsidR="0080180A">
        <w:t>0,</w:t>
      </w:r>
      <w:r>
        <w:t xml:space="preserve">175 мг/л. Освидетельствование было </w:t>
      </w:r>
      <w:r>
        <w:t>проведено при фиксации процессуальных действий видеозаписью, у Антонова А.В. было установлено состояние алкогольного опьянения. С результатами освидетельствования на состояние алкогольного опьянения Антонов А.В.</w:t>
      </w:r>
      <w:r>
        <w:rPr>
          <w:color w:val="FF0000"/>
        </w:rPr>
        <w:t xml:space="preserve"> </w:t>
      </w:r>
      <w:r>
        <w:t xml:space="preserve">был согласен, о чем имеется соответствующая </w:t>
      </w:r>
      <w:r>
        <w:t>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012593.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носителе приложены к акту. На бумажном но</w:t>
      </w:r>
      <w:r>
        <w:rPr>
          <w:sz w:val="28"/>
        </w:rPr>
        <w:t>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</w:t>
      </w:r>
      <w:r>
        <w:rPr>
          <w:sz w:val="28"/>
        </w:rPr>
        <w:t>ствования.</w:t>
      </w:r>
    </w:p>
    <w:p w:rsidR="00970E6F" w:rsidP="00970E6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>
        <w:rPr>
          <w:sz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</w:t>
      </w:r>
      <w:r>
        <w:rPr>
          <w:sz w:val="28"/>
        </w:rPr>
        <w:t xml:space="preserve">вная ответственность, предусмотренная настоящей статьей и </w:t>
      </w:r>
      <w:hyperlink r:id="rId5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</w:t>
      </w:r>
      <w:r>
        <w:rPr>
          <w:sz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</w:t>
      </w:r>
      <w:r>
        <w:rPr>
          <w:sz w:val="28"/>
        </w:rPr>
        <w:t>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1610F" w:rsidP="00E1610F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C4741D" w:rsidR="00C4741D">
        <w:rPr>
          <w:sz w:val="28"/>
        </w:rPr>
        <w:t xml:space="preserve">Как видно из карточки операции с ВУ, </w:t>
      </w:r>
      <w:r>
        <w:rPr>
          <w:sz w:val="28"/>
        </w:rPr>
        <w:t>Антонов А.В.</w:t>
      </w:r>
      <w:r w:rsidRPr="00C4741D" w:rsidR="00C4741D">
        <w:rPr>
          <w:sz w:val="28"/>
        </w:rPr>
        <w:t xml:space="preserve"> имеет право управления транспортными средствами категории </w:t>
      </w:r>
      <w:r w:rsidR="0080180A">
        <w:rPr>
          <w:sz w:val="28"/>
        </w:rPr>
        <w:t>В,</w:t>
      </w:r>
      <w:r w:rsidR="00F06FC2">
        <w:rPr>
          <w:sz w:val="28"/>
        </w:rPr>
        <w:t xml:space="preserve"> </w:t>
      </w:r>
      <w:r w:rsidRPr="00C4741D" w:rsidR="00C4741D">
        <w:rPr>
          <w:sz w:val="28"/>
        </w:rPr>
        <w:t>В1</w:t>
      </w:r>
      <w:r w:rsidR="0080180A">
        <w:rPr>
          <w:sz w:val="28"/>
        </w:rPr>
        <w:t xml:space="preserve"> (</w:t>
      </w:r>
      <w:r w:rsidR="0080180A">
        <w:rPr>
          <w:sz w:val="28"/>
          <w:lang w:val="en-US"/>
        </w:rPr>
        <w:t>AS</w:t>
      </w:r>
      <w:r w:rsidR="0080180A">
        <w:rPr>
          <w:sz w:val="28"/>
        </w:rPr>
        <w:t xml:space="preserve">), </w:t>
      </w:r>
      <w:r w:rsidR="008903AD">
        <w:rPr>
          <w:sz w:val="28"/>
        </w:rPr>
        <w:t>М</w:t>
      </w:r>
      <w:r w:rsidR="00E1096C">
        <w:rPr>
          <w:sz w:val="28"/>
        </w:rPr>
        <w:t>,</w:t>
      </w:r>
      <w:r w:rsidRPr="00C4741D" w:rsidR="00C4741D">
        <w:rPr>
          <w:sz w:val="28"/>
        </w:rPr>
        <w:t xml:space="preserve"> водительское удостоверение действительно до </w:t>
      </w:r>
      <w:r>
        <w:rPr>
          <w:sz w:val="28"/>
        </w:rPr>
        <w:t>17 декабря 2031</w:t>
      </w:r>
      <w:r w:rsidRPr="00C4741D" w:rsidR="00C4741D">
        <w:rPr>
          <w:sz w:val="28"/>
        </w:rPr>
        <w:t xml:space="preserve"> года</w:t>
      </w:r>
      <w:r>
        <w:rPr>
          <w:sz w:val="28"/>
        </w:rPr>
        <w:t>.</w:t>
      </w:r>
    </w:p>
    <w:p w:rsidR="00066770" w:rsidP="00E1610F">
      <w:pPr>
        <w:pStyle w:val="BodyText"/>
        <w:tabs>
          <w:tab w:val="left" w:pos="0"/>
        </w:tabs>
        <w:ind w:right="282" w:firstLine="709"/>
        <w:rPr>
          <w:sz w:val="28"/>
        </w:rPr>
      </w:pPr>
      <w:r>
        <w:rPr>
          <w:sz w:val="28"/>
        </w:rPr>
        <w:t xml:space="preserve">Согласно справки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г.Нягани, Антонов А.В. по состоянию на 24 марта 2025 года не является лицом, подвергнутым административному наказанию за</w:t>
      </w:r>
      <w:r>
        <w:rPr>
          <w:sz w:val="28"/>
        </w:rPr>
        <w:t xml:space="preserve">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</w:t>
      </w:r>
      <w:r>
        <w:rPr>
          <w:sz w:val="28"/>
        </w:rPr>
        <w:t>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Своими действиями Антонов А.В. нарушил пункт 2.7 Правил дорожного движения Российской Федерации, запре</w:t>
      </w:r>
      <w:r>
        <w:rPr>
          <w:sz w:val="28"/>
        </w:rPr>
        <w:t>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>
        <w:rPr>
          <w:sz w:val="28"/>
        </w:rPr>
        <w:t>сть движения.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66770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Действия Антонова А.В. мировой судья квалифицирует по части 1 статьи 12.8 Ко</w:t>
      </w:r>
      <w:r>
        <w:rPr>
          <w:sz w:val="28"/>
        </w:rPr>
        <w:t xml:space="preserve">декса Российской Федерации об административных правонарушениях как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действия не содержат уголовно наказуемого деяния.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При назначении наказания судья учитывает характ</w:t>
      </w:r>
      <w:r>
        <w:rPr>
          <w:sz w:val="28"/>
        </w:rPr>
        <w:t>ер и степень общественной опасности правонарушения, связанного с источником повышенной опасности.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="00412950">
        <w:rPr>
          <w:sz w:val="28"/>
        </w:rPr>
        <w:t xml:space="preserve">Обстоятельств, </w:t>
      </w:r>
      <w:r w:rsidR="000D5444">
        <w:rPr>
          <w:sz w:val="28"/>
        </w:rPr>
        <w:t xml:space="preserve">смягчающих, </w:t>
      </w:r>
      <w:r w:rsidR="00412950">
        <w:rPr>
          <w:sz w:val="28"/>
        </w:rPr>
        <w:t>отягчающих административную ответственность, мировым судьей не установлено.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В соответствии с частью 1 статьи 12.8 Кодекса </w:t>
      </w:r>
      <w:r>
        <w:rPr>
          <w:sz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</w:t>
      </w:r>
      <w:r w:rsidRPr="0080180A" w:rsidR="0080180A">
        <w:rPr>
          <w:sz w:val="28"/>
          <w:szCs w:val="28"/>
        </w:rPr>
        <w:t xml:space="preserve">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80180A">
        <w:rPr>
          <w:sz w:val="28"/>
          <w:szCs w:val="28"/>
        </w:rPr>
        <w:t>.</w:t>
      </w: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</w:t>
      </w:r>
      <w:r>
        <w:rPr>
          <w:sz w:val="28"/>
        </w:rPr>
        <w:t xml:space="preserve"> мировой судья</w:t>
      </w:r>
    </w:p>
    <w:p w:rsidR="000750F9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>
        <w:rPr>
          <w:color w:val="000000" w:themeColor="text1"/>
          <w:sz w:val="28"/>
          <w:szCs w:val="28"/>
        </w:rPr>
        <w:t>Антонова Антона Валерьевича</w:t>
      </w:r>
      <w:r>
        <w:rPr>
          <w:sz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>
        <w:rPr>
          <w:sz w:val="28"/>
        </w:rPr>
        <w:t xml:space="preserve">нистративного штрафа в размере </w:t>
      </w:r>
      <w:r w:rsidR="0080180A">
        <w:rPr>
          <w:sz w:val="28"/>
        </w:rPr>
        <w:t>45</w:t>
      </w:r>
      <w:r>
        <w:rPr>
          <w:sz w:val="28"/>
        </w:rPr>
        <w:t> 000 (</w:t>
      </w:r>
      <w:r w:rsidR="0080180A">
        <w:rPr>
          <w:sz w:val="28"/>
        </w:rPr>
        <w:t>сорок пять</w:t>
      </w:r>
      <w:r w:rsidR="008F4A82">
        <w:rPr>
          <w:sz w:val="28"/>
        </w:rPr>
        <w:t xml:space="preserve"> тысяч</w:t>
      </w:r>
      <w:r>
        <w:rPr>
          <w:sz w:val="28"/>
        </w:rPr>
        <w:t xml:space="preserve">) рублей с лишением права управления транспортными средствами сроком на 1 (один) год </w:t>
      </w:r>
      <w:r w:rsidR="00D63539">
        <w:rPr>
          <w:sz w:val="28"/>
        </w:rPr>
        <w:t>6</w:t>
      </w:r>
      <w:r>
        <w:rPr>
          <w:sz w:val="28"/>
        </w:rPr>
        <w:t xml:space="preserve"> (</w:t>
      </w:r>
      <w:r w:rsidR="00D63539">
        <w:rPr>
          <w:sz w:val="28"/>
        </w:rPr>
        <w:t>шесть</w:t>
      </w:r>
      <w:r>
        <w:rPr>
          <w:sz w:val="28"/>
        </w:rPr>
        <w:t>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</w:t>
      </w:r>
      <w:r>
        <w:rPr>
          <w:rStyle w:val="blk0"/>
          <w:sz w:val="28"/>
        </w:rPr>
        <w:t xml:space="preserve">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</w:t>
      </w:r>
      <w:r>
        <w:rPr>
          <w:sz w:val="28"/>
        </w:rPr>
        <w:t>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18811601123010001140, БИК 007162163, ОКТМО 71879000, УИН 18810486250550002145.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6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</w:t>
      </w:r>
      <w:r>
        <w:rPr>
          <w:sz w:val="28"/>
        </w:rPr>
        <w:t>квитанция об уплате штрафа в канцелярию судебного участка</w:t>
      </w:r>
      <w:r w:rsidR="0039652C">
        <w:rPr>
          <w:sz w:val="28"/>
        </w:rPr>
        <w:t xml:space="preserve"> </w:t>
      </w:r>
      <w:r>
        <w:rPr>
          <w:sz w:val="28"/>
        </w:rPr>
        <w:t>№3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>
        <w:rPr>
          <w:sz w:val="28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</w:t>
      </w:r>
      <w:r>
        <w:rPr>
          <w:sz w:val="28"/>
        </w:rPr>
        <w:t>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</w:t>
      </w:r>
      <w:r>
        <w:rPr>
          <w:sz w:val="28"/>
        </w:rPr>
        <w:t>управление транспортным средством должны быть сданы в ОГИБДД ОМВД России по г.Нягань</w:t>
      </w:r>
      <w:r w:rsidR="00C65F64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</w:t>
      </w:r>
      <w:r>
        <w:rPr>
          <w:sz w:val="28"/>
        </w:rPr>
        <w:t>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>
        <w:rPr>
          <w:sz w:val="28"/>
        </w:rPr>
        <w:t>ом либо изъятия у него соответствующего удостоверения (специального разрешения)</w:t>
      </w:r>
      <w:r w:rsidR="00420F7D">
        <w:rPr>
          <w:sz w:val="28"/>
        </w:rPr>
        <w:t xml:space="preserve"> </w:t>
      </w:r>
      <w:r>
        <w:rPr>
          <w:sz w:val="28"/>
        </w:rP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</w:t>
      </w:r>
      <w:r>
        <w:rPr>
          <w:sz w:val="28"/>
        </w:rPr>
        <w:t>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</w:t>
      </w:r>
      <w:r>
        <w:rPr>
          <w:sz w:val="28"/>
        </w:rPr>
        <w:t xml:space="preserve">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</w:t>
      </w:r>
      <w:r>
        <w:rPr>
          <w:sz w:val="28"/>
        </w:rPr>
        <w:t>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</w:t>
      </w:r>
      <w:r>
        <w:rPr>
          <w:sz w:val="28"/>
        </w:rPr>
        <w:t>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</w:t>
      </w:r>
      <w:r>
        <w:rPr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</w:t>
      </w:r>
      <w:r>
        <w:rPr>
          <w:sz w:val="28"/>
        </w:rPr>
        <w:t xml:space="preserve">твенно в суд, уполномоченный рассматривать жалобу, в течение 10 </w:t>
      </w:r>
      <w:r w:rsidR="001F34C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Л.Г. Волкова</w:t>
      </w:r>
    </w:p>
    <w:sectPr w:rsidSect="00FF6ACA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03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66770"/>
    <w:rsid w:val="000750F9"/>
    <w:rsid w:val="00082643"/>
    <w:rsid w:val="00096E0B"/>
    <w:rsid w:val="000D5444"/>
    <w:rsid w:val="000F7679"/>
    <w:rsid w:val="00110F75"/>
    <w:rsid w:val="00121D2A"/>
    <w:rsid w:val="00123EBF"/>
    <w:rsid w:val="0013091B"/>
    <w:rsid w:val="00135CE8"/>
    <w:rsid w:val="00170CCE"/>
    <w:rsid w:val="00175047"/>
    <w:rsid w:val="00185930"/>
    <w:rsid w:val="001A0FFC"/>
    <w:rsid w:val="001A4F91"/>
    <w:rsid w:val="001E486B"/>
    <w:rsid w:val="001F34C3"/>
    <w:rsid w:val="00205B6A"/>
    <w:rsid w:val="002434CB"/>
    <w:rsid w:val="002F3771"/>
    <w:rsid w:val="003042DD"/>
    <w:rsid w:val="003153D7"/>
    <w:rsid w:val="00322498"/>
    <w:rsid w:val="00333003"/>
    <w:rsid w:val="00337426"/>
    <w:rsid w:val="0039292C"/>
    <w:rsid w:val="0039652C"/>
    <w:rsid w:val="003B030E"/>
    <w:rsid w:val="003E43FE"/>
    <w:rsid w:val="004014F9"/>
    <w:rsid w:val="00412950"/>
    <w:rsid w:val="00420F7D"/>
    <w:rsid w:val="004C64B6"/>
    <w:rsid w:val="004D2C6B"/>
    <w:rsid w:val="00535B7D"/>
    <w:rsid w:val="005A3DFA"/>
    <w:rsid w:val="005C7094"/>
    <w:rsid w:val="006320F7"/>
    <w:rsid w:val="00692B1F"/>
    <w:rsid w:val="006A43C7"/>
    <w:rsid w:val="006A6C89"/>
    <w:rsid w:val="006B5546"/>
    <w:rsid w:val="006F3FEC"/>
    <w:rsid w:val="00715A37"/>
    <w:rsid w:val="007344AF"/>
    <w:rsid w:val="007510A1"/>
    <w:rsid w:val="00753B42"/>
    <w:rsid w:val="007712F3"/>
    <w:rsid w:val="007D1E1A"/>
    <w:rsid w:val="0080180A"/>
    <w:rsid w:val="008018E5"/>
    <w:rsid w:val="008068B6"/>
    <w:rsid w:val="0083667F"/>
    <w:rsid w:val="00844EE2"/>
    <w:rsid w:val="0086081A"/>
    <w:rsid w:val="008903AD"/>
    <w:rsid w:val="008C4A13"/>
    <w:rsid w:val="008F4A82"/>
    <w:rsid w:val="009017E9"/>
    <w:rsid w:val="00926F01"/>
    <w:rsid w:val="009473DF"/>
    <w:rsid w:val="00970E6F"/>
    <w:rsid w:val="009D69FD"/>
    <w:rsid w:val="00A1523D"/>
    <w:rsid w:val="00A95C8C"/>
    <w:rsid w:val="00AA11BB"/>
    <w:rsid w:val="00B038A1"/>
    <w:rsid w:val="00B20346"/>
    <w:rsid w:val="00B21AED"/>
    <w:rsid w:val="00BB2ACE"/>
    <w:rsid w:val="00BD1E37"/>
    <w:rsid w:val="00BF3B34"/>
    <w:rsid w:val="00C2461D"/>
    <w:rsid w:val="00C4741D"/>
    <w:rsid w:val="00C65F64"/>
    <w:rsid w:val="00C70782"/>
    <w:rsid w:val="00C7745A"/>
    <w:rsid w:val="00CD2A54"/>
    <w:rsid w:val="00CE68BD"/>
    <w:rsid w:val="00D063F7"/>
    <w:rsid w:val="00D1262A"/>
    <w:rsid w:val="00D25419"/>
    <w:rsid w:val="00D431D8"/>
    <w:rsid w:val="00D63539"/>
    <w:rsid w:val="00D70CD2"/>
    <w:rsid w:val="00D8531A"/>
    <w:rsid w:val="00E1096C"/>
    <w:rsid w:val="00E1610F"/>
    <w:rsid w:val="00E5164B"/>
    <w:rsid w:val="00E57381"/>
    <w:rsid w:val="00EA2F2E"/>
    <w:rsid w:val="00EE4B0C"/>
    <w:rsid w:val="00F06FC2"/>
    <w:rsid w:val="00F136CD"/>
    <w:rsid w:val="00F356CB"/>
    <w:rsid w:val="00FE010A"/>
    <w:rsid w:val="00FE1B8F"/>
    <w:rsid w:val="00FF51EF"/>
    <w:rsid w:val="00FF6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274947-ADFC-43BB-BEF8-EFD988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BodyText2">
    <w:name w:val="Body Text 2"/>
    <w:basedOn w:val="Normal"/>
    <w:link w:val="22"/>
    <w:uiPriority w:val="99"/>
    <w:unhideWhenUsed/>
    <w:rsid w:val="007D1E1A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DefaultParagraphFont"/>
    <w:link w:val="BodyText2"/>
    <w:uiPriority w:val="99"/>
    <w:rsid w:val="007D1E1A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D2BA-4E62-412D-938A-ABE71AB4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